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AAE" w:rsidRPr="00B65AAE" w:rsidRDefault="00B65AAE" w:rsidP="00B871C8">
      <w:pPr>
        <w:spacing w:after="0" w:line="480" w:lineRule="auto"/>
        <w:rPr>
          <w:rFonts w:ascii="Times New Roman" w:hAnsi="Times New Roman" w:cs="Times New Roman"/>
          <w:sz w:val="24"/>
          <w:szCs w:val="24"/>
        </w:rPr>
      </w:pPr>
    </w:p>
    <w:p w:rsidR="00B65AAE" w:rsidRDefault="00B65AAE" w:rsidP="00B871C8">
      <w:pPr>
        <w:spacing w:after="0" w:line="480" w:lineRule="auto"/>
        <w:ind w:firstLine="720"/>
        <w:rPr>
          <w:rFonts w:ascii="Times New Roman" w:hAnsi="Times New Roman" w:cs="Times New Roman"/>
          <w:sz w:val="24"/>
          <w:szCs w:val="24"/>
        </w:rPr>
      </w:pPr>
    </w:p>
    <w:p w:rsidR="00D84A78" w:rsidRDefault="00D84A78" w:rsidP="00B871C8">
      <w:pPr>
        <w:spacing w:after="0" w:line="480" w:lineRule="auto"/>
        <w:ind w:firstLine="720"/>
        <w:rPr>
          <w:rFonts w:ascii="Times New Roman" w:hAnsi="Times New Roman" w:cs="Times New Roman"/>
          <w:sz w:val="24"/>
          <w:szCs w:val="24"/>
        </w:rPr>
      </w:pPr>
    </w:p>
    <w:p w:rsidR="00D84A78" w:rsidRDefault="00D84A78" w:rsidP="00B871C8">
      <w:pPr>
        <w:spacing w:after="0" w:line="480" w:lineRule="auto"/>
        <w:ind w:firstLine="720"/>
        <w:rPr>
          <w:rFonts w:ascii="Times New Roman" w:hAnsi="Times New Roman" w:cs="Times New Roman"/>
          <w:sz w:val="24"/>
          <w:szCs w:val="24"/>
        </w:rPr>
      </w:pPr>
    </w:p>
    <w:p w:rsidR="00D84A78" w:rsidRDefault="00D84A78" w:rsidP="00B871C8">
      <w:pPr>
        <w:spacing w:after="0" w:line="480" w:lineRule="auto"/>
        <w:ind w:firstLine="720"/>
        <w:rPr>
          <w:rFonts w:ascii="Times New Roman" w:hAnsi="Times New Roman" w:cs="Times New Roman"/>
          <w:sz w:val="24"/>
          <w:szCs w:val="24"/>
        </w:rPr>
      </w:pPr>
    </w:p>
    <w:p w:rsidR="00B871C8" w:rsidRDefault="00B871C8" w:rsidP="00B871C8">
      <w:pPr>
        <w:spacing w:after="0" w:line="480" w:lineRule="auto"/>
        <w:ind w:firstLine="720"/>
        <w:rPr>
          <w:rFonts w:ascii="Times New Roman" w:hAnsi="Times New Roman" w:cs="Times New Roman"/>
          <w:sz w:val="24"/>
          <w:szCs w:val="24"/>
        </w:rPr>
      </w:pPr>
    </w:p>
    <w:p w:rsidR="00B871C8" w:rsidRDefault="00B871C8" w:rsidP="00B871C8">
      <w:pPr>
        <w:spacing w:after="0" w:line="480" w:lineRule="auto"/>
        <w:ind w:firstLine="720"/>
        <w:rPr>
          <w:rFonts w:ascii="Times New Roman" w:hAnsi="Times New Roman" w:cs="Times New Roman"/>
          <w:sz w:val="24"/>
          <w:szCs w:val="24"/>
        </w:rPr>
      </w:pPr>
      <w:bookmarkStart w:id="0" w:name="_GoBack"/>
      <w:bookmarkEnd w:id="0"/>
    </w:p>
    <w:p w:rsidR="00D84A78" w:rsidRPr="00B65AAE" w:rsidRDefault="00D84A78" w:rsidP="00B871C8">
      <w:pPr>
        <w:spacing w:after="0" w:line="480" w:lineRule="auto"/>
        <w:ind w:firstLine="720"/>
        <w:rPr>
          <w:rFonts w:ascii="Times New Roman" w:hAnsi="Times New Roman" w:cs="Times New Roman"/>
          <w:sz w:val="24"/>
          <w:szCs w:val="24"/>
        </w:rPr>
      </w:pPr>
    </w:p>
    <w:p w:rsidR="00D80BA5" w:rsidRDefault="00D80BA5" w:rsidP="00B871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Criminal Profiling</w:t>
      </w:r>
      <w:r w:rsidRPr="00B65AAE">
        <w:rPr>
          <w:rFonts w:ascii="Times New Roman" w:hAnsi="Times New Roman" w:cs="Times New Roman"/>
          <w:sz w:val="24"/>
          <w:szCs w:val="24"/>
        </w:rPr>
        <w:t xml:space="preserve"> </w:t>
      </w:r>
    </w:p>
    <w:p w:rsidR="00B65AAE" w:rsidRPr="00B65AAE" w:rsidRDefault="00B65AAE" w:rsidP="00B871C8">
      <w:pPr>
        <w:spacing w:after="0" w:line="480" w:lineRule="auto"/>
        <w:jc w:val="center"/>
        <w:rPr>
          <w:rFonts w:ascii="Times New Roman" w:hAnsi="Times New Roman" w:cs="Times New Roman"/>
          <w:sz w:val="24"/>
          <w:szCs w:val="24"/>
        </w:rPr>
      </w:pPr>
      <w:r w:rsidRPr="00B65AAE">
        <w:rPr>
          <w:rFonts w:ascii="Times New Roman" w:hAnsi="Times New Roman" w:cs="Times New Roman"/>
          <w:sz w:val="24"/>
          <w:szCs w:val="24"/>
        </w:rPr>
        <w:t>Student Name</w:t>
      </w:r>
    </w:p>
    <w:p w:rsidR="00B65AAE" w:rsidRPr="00B65AAE" w:rsidRDefault="00B65AAE" w:rsidP="00B871C8">
      <w:pPr>
        <w:spacing w:after="0" w:line="480" w:lineRule="auto"/>
        <w:jc w:val="center"/>
        <w:rPr>
          <w:rFonts w:ascii="Times New Roman" w:hAnsi="Times New Roman" w:cs="Times New Roman"/>
          <w:sz w:val="24"/>
          <w:szCs w:val="24"/>
        </w:rPr>
      </w:pPr>
      <w:r w:rsidRPr="00B65AAE">
        <w:rPr>
          <w:rFonts w:ascii="Times New Roman" w:hAnsi="Times New Roman" w:cs="Times New Roman"/>
          <w:sz w:val="24"/>
          <w:szCs w:val="24"/>
        </w:rPr>
        <w:t>Institution Affiliation</w:t>
      </w:r>
    </w:p>
    <w:p w:rsidR="0039237B" w:rsidRDefault="0039237B" w:rsidP="00B871C8">
      <w:pPr>
        <w:spacing w:after="0" w:line="480" w:lineRule="auto"/>
        <w:ind w:firstLine="720"/>
        <w:jc w:val="center"/>
        <w:rPr>
          <w:rFonts w:ascii="Times New Roman" w:hAnsi="Times New Roman" w:cs="Times New Roman"/>
          <w:sz w:val="24"/>
          <w:szCs w:val="24"/>
        </w:rPr>
      </w:pPr>
    </w:p>
    <w:p w:rsidR="00B871C8" w:rsidRDefault="00B871C8">
      <w:pPr>
        <w:rPr>
          <w:rFonts w:ascii="Times New Roman" w:hAnsi="Times New Roman" w:cs="Times New Roman"/>
          <w:sz w:val="24"/>
          <w:szCs w:val="24"/>
        </w:rPr>
      </w:pPr>
      <w:r>
        <w:rPr>
          <w:rFonts w:ascii="Times New Roman" w:hAnsi="Times New Roman" w:cs="Times New Roman"/>
          <w:sz w:val="24"/>
          <w:szCs w:val="24"/>
        </w:rPr>
        <w:br w:type="page"/>
      </w:r>
    </w:p>
    <w:p w:rsidR="00D80BA5" w:rsidRDefault="00D80BA5" w:rsidP="00B871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Profiling</w:t>
      </w:r>
    </w:p>
    <w:p w:rsidR="006F1F9C" w:rsidRDefault="006F1F9C" w:rsidP="00B871C8">
      <w:pPr>
        <w:tabs>
          <w:tab w:val="left" w:pos="1405"/>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Criminal (offender) profiling defines an investigation method applied by the law officials to pinpoint probable suspects of a certain offense.   In most cases the technique of linking the cases based on previous criminal activities works since the suspected individuals turn o</w:t>
      </w:r>
      <w:r w:rsidR="00021D85">
        <w:rPr>
          <w:rFonts w:ascii="Times New Roman" w:hAnsi="Times New Roman" w:cs="Times New Roman"/>
          <w:sz w:val="24"/>
          <w:szCs w:val="24"/>
        </w:rPr>
        <w:t>ut guilty of the deemed offense (Turvey, 2012).</w:t>
      </w:r>
      <w:r>
        <w:rPr>
          <w:rFonts w:ascii="Times New Roman" w:hAnsi="Times New Roman" w:cs="Times New Roman"/>
          <w:sz w:val="24"/>
          <w:szCs w:val="24"/>
        </w:rPr>
        <w:t xml:space="preserve"> An offender that pleads guilty of several evils develops a pattern profile that eases the law enforcing agencies’ work of guessing their next moves. The tool enables future identified crimes to get terminated before they even begin. </w:t>
      </w:r>
      <w:r w:rsidR="001B35F4">
        <w:rPr>
          <w:rFonts w:ascii="Times New Roman" w:hAnsi="Times New Roman" w:cs="Times New Roman"/>
          <w:sz w:val="24"/>
          <w:szCs w:val="24"/>
        </w:rPr>
        <w:t xml:space="preserve">Most criminal studies researchers believed that offender profiling only applies to sexual offenses (rape) only in the past. Recent research since the 1990s established that the tool applies in burglary, arson and terrorism. This paper defines the role of criminal profiling in law enforcement, explains Andrew Cunanan’s case and how offender profiling assisted in the investigation process of Cunanan’s case. </w:t>
      </w:r>
    </w:p>
    <w:p w:rsidR="00E6222E" w:rsidRDefault="001B35F4" w:rsidP="00B871C8">
      <w:pPr>
        <w:tabs>
          <w:tab w:val="left" w:pos="1405"/>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Profiling wrongdoers got developed </w:t>
      </w:r>
      <w:r w:rsidR="00360EA5">
        <w:rPr>
          <w:rFonts w:ascii="Times New Roman" w:hAnsi="Times New Roman" w:cs="Times New Roman"/>
          <w:sz w:val="24"/>
          <w:szCs w:val="24"/>
        </w:rPr>
        <w:t>but little got well</w:t>
      </w:r>
      <w:r>
        <w:rPr>
          <w:rFonts w:ascii="Times New Roman" w:hAnsi="Times New Roman" w:cs="Times New Roman"/>
          <w:sz w:val="24"/>
          <w:szCs w:val="24"/>
        </w:rPr>
        <w:t xml:space="preserve"> known</w:t>
      </w:r>
      <w:r w:rsidR="00360EA5">
        <w:rPr>
          <w:rFonts w:ascii="Times New Roman" w:hAnsi="Times New Roman" w:cs="Times New Roman"/>
          <w:sz w:val="24"/>
          <w:szCs w:val="24"/>
        </w:rPr>
        <w:t xml:space="preserve"> about profiler details</w:t>
      </w:r>
      <w:r>
        <w:rPr>
          <w:rFonts w:ascii="Times New Roman" w:hAnsi="Times New Roman" w:cs="Times New Roman"/>
          <w:sz w:val="24"/>
          <w:szCs w:val="24"/>
        </w:rPr>
        <w:t xml:space="preserve"> in the 1970s</w:t>
      </w:r>
      <w:r w:rsidR="00360EA5">
        <w:rPr>
          <w:rFonts w:ascii="Times New Roman" w:hAnsi="Times New Roman" w:cs="Times New Roman"/>
          <w:sz w:val="24"/>
          <w:szCs w:val="24"/>
        </w:rPr>
        <w:t xml:space="preserve">. </w:t>
      </w:r>
      <w:r w:rsidR="0098413F">
        <w:rPr>
          <w:rFonts w:ascii="Times New Roman" w:hAnsi="Times New Roman" w:cs="Times New Roman"/>
          <w:sz w:val="24"/>
          <w:szCs w:val="24"/>
        </w:rPr>
        <w:t>The</w:t>
      </w:r>
      <w:r w:rsidR="00360EA5">
        <w:rPr>
          <w:rFonts w:ascii="Times New Roman" w:hAnsi="Times New Roman" w:cs="Times New Roman"/>
          <w:sz w:val="24"/>
          <w:szCs w:val="24"/>
        </w:rPr>
        <w:t xml:space="preserve"> </w:t>
      </w:r>
      <w:r w:rsidR="00E6222E">
        <w:rPr>
          <w:rFonts w:ascii="Times New Roman" w:hAnsi="Times New Roman" w:cs="Times New Roman"/>
          <w:sz w:val="24"/>
          <w:szCs w:val="24"/>
        </w:rPr>
        <w:t>profession</w:t>
      </w:r>
      <w:r w:rsidR="00360EA5">
        <w:rPr>
          <w:rFonts w:ascii="Times New Roman" w:hAnsi="Times New Roman" w:cs="Times New Roman"/>
          <w:sz w:val="24"/>
          <w:szCs w:val="24"/>
        </w:rPr>
        <w:t xml:space="preserve"> demanded time and a lot of effort to actually follow up </w:t>
      </w:r>
      <w:r w:rsidR="0098413F">
        <w:rPr>
          <w:rFonts w:ascii="Times New Roman" w:hAnsi="Times New Roman" w:cs="Times New Roman"/>
          <w:sz w:val="24"/>
          <w:szCs w:val="24"/>
        </w:rPr>
        <w:t>a</w:t>
      </w:r>
      <w:r w:rsidR="00360EA5">
        <w:rPr>
          <w:rFonts w:ascii="Times New Roman" w:hAnsi="Times New Roman" w:cs="Times New Roman"/>
          <w:sz w:val="24"/>
          <w:szCs w:val="24"/>
        </w:rPr>
        <w:t xml:space="preserve"> criminal’s individual’s behaviors and thinking patterns to establish a profile. Criminal profiling generally incorporates the art of developing implications about the habitual, physical, emotional, vocational and psychological traits of criminals</w:t>
      </w:r>
      <w:r w:rsidR="00021D85" w:rsidRPr="00021D85">
        <w:rPr>
          <w:rFonts w:ascii="Times New Roman" w:hAnsi="Times New Roman" w:cs="Times New Roman"/>
          <w:sz w:val="24"/>
          <w:szCs w:val="24"/>
        </w:rPr>
        <w:t xml:space="preserve"> </w:t>
      </w:r>
      <w:r w:rsidR="00021D85">
        <w:rPr>
          <w:rFonts w:ascii="Times New Roman" w:hAnsi="Times New Roman" w:cs="Times New Roman"/>
          <w:sz w:val="24"/>
          <w:szCs w:val="24"/>
        </w:rPr>
        <w:t>(Turvey, 2012)</w:t>
      </w:r>
      <w:r w:rsidR="00360EA5">
        <w:rPr>
          <w:rFonts w:ascii="Times New Roman" w:hAnsi="Times New Roman" w:cs="Times New Roman"/>
          <w:sz w:val="24"/>
          <w:szCs w:val="24"/>
        </w:rPr>
        <w:t xml:space="preserve">. </w:t>
      </w:r>
      <w:r w:rsidR="00E6222E">
        <w:rPr>
          <w:rFonts w:ascii="Times New Roman" w:hAnsi="Times New Roman" w:cs="Times New Roman"/>
          <w:sz w:val="24"/>
          <w:szCs w:val="24"/>
        </w:rPr>
        <w:t xml:space="preserve">The methods of profiling differ depending on the case in discussion and the criminal suspect in question. The tool can apply to help inference an evil doer based on the physical, psychological traits or the specific and concrete methods of observation. The activity lies under forensic science and bases on </w:t>
      </w:r>
      <w:r w:rsidR="0098413F">
        <w:rPr>
          <w:rFonts w:ascii="Times New Roman" w:hAnsi="Times New Roman" w:cs="Times New Roman"/>
          <w:sz w:val="24"/>
          <w:szCs w:val="24"/>
        </w:rPr>
        <w:t>behavioral</w:t>
      </w:r>
      <w:r w:rsidR="00021D85">
        <w:rPr>
          <w:rFonts w:ascii="Times New Roman" w:hAnsi="Times New Roman" w:cs="Times New Roman"/>
          <w:sz w:val="24"/>
          <w:szCs w:val="24"/>
        </w:rPr>
        <w:t xml:space="preserve"> sciences. </w:t>
      </w:r>
      <w:r w:rsidR="00E6222E">
        <w:rPr>
          <w:rFonts w:ascii="Times New Roman" w:hAnsi="Times New Roman" w:cs="Times New Roman"/>
          <w:sz w:val="24"/>
          <w:szCs w:val="24"/>
        </w:rPr>
        <w:t xml:space="preserve">In the cases applying offender profiling, the officer in charge of the investigation applies evidence and facts as opposed to instincts and emotional reactions. The </w:t>
      </w:r>
      <w:r w:rsidR="0098413F">
        <w:rPr>
          <w:rFonts w:ascii="Times New Roman" w:hAnsi="Times New Roman" w:cs="Times New Roman"/>
          <w:sz w:val="24"/>
          <w:szCs w:val="24"/>
        </w:rPr>
        <w:t>official’s</w:t>
      </w:r>
      <w:r w:rsidR="00E6222E">
        <w:rPr>
          <w:rFonts w:ascii="Times New Roman" w:hAnsi="Times New Roman" w:cs="Times New Roman"/>
          <w:sz w:val="24"/>
          <w:szCs w:val="24"/>
        </w:rPr>
        <w:t xml:space="preserve"> opinion gets given objectively as they seek to educate instead of advocating a case. </w:t>
      </w:r>
    </w:p>
    <w:p w:rsidR="00A4453A" w:rsidRDefault="00A4453A" w:rsidP="00B871C8">
      <w:pPr>
        <w:tabs>
          <w:tab w:val="left" w:pos="1405"/>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Andrew Cunanan remains in the memories of many as a criminal that murdered the famous Gianni Versace. The world class fashion </w:t>
      </w:r>
      <w:r w:rsidR="00E962B9">
        <w:rPr>
          <w:rFonts w:ascii="Times New Roman" w:hAnsi="Times New Roman" w:cs="Times New Roman"/>
          <w:sz w:val="24"/>
          <w:szCs w:val="24"/>
        </w:rPr>
        <w:t>mogul</w:t>
      </w:r>
      <w:r>
        <w:rPr>
          <w:rFonts w:ascii="Times New Roman" w:hAnsi="Times New Roman" w:cs="Times New Roman"/>
          <w:sz w:val="24"/>
          <w:szCs w:val="24"/>
        </w:rPr>
        <w:t xml:space="preserve">, Versace, used to dress high profile individuals like Princess Diana from England as well as well as the </w:t>
      </w:r>
      <w:r w:rsidR="0098413F">
        <w:rPr>
          <w:rFonts w:ascii="Times New Roman" w:hAnsi="Times New Roman" w:cs="Times New Roman"/>
          <w:sz w:val="24"/>
          <w:szCs w:val="24"/>
        </w:rPr>
        <w:t>renowned</w:t>
      </w:r>
      <w:r>
        <w:rPr>
          <w:rFonts w:ascii="Times New Roman" w:hAnsi="Times New Roman" w:cs="Times New Roman"/>
          <w:sz w:val="24"/>
          <w:szCs w:val="24"/>
        </w:rPr>
        <w:t xml:space="preserve"> </w:t>
      </w:r>
      <w:r w:rsidRPr="004D5169">
        <w:rPr>
          <w:rFonts w:ascii="Times New Roman" w:hAnsi="Times New Roman" w:cs="Times New Roman"/>
          <w:sz w:val="24"/>
          <w:szCs w:val="24"/>
        </w:rPr>
        <w:t>singer</w:t>
      </w:r>
      <w:r w:rsidR="004D5169" w:rsidRPr="004D5169">
        <w:rPr>
          <w:rFonts w:ascii="Times New Roman" w:hAnsi="Times New Roman" w:cs="Times New Roman"/>
          <w:sz w:val="24"/>
          <w:szCs w:val="24"/>
        </w:rPr>
        <w:t>s</w:t>
      </w:r>
      <w:r w:rsidRPr="004D5169">
        <w:rPr>
          <w:rFonts w:ascii="Times New Roman" w:hAnsi="Times New Roman" w:cs="Times New Roman"/>
          <w:sz w:val="24"/>
          <w:szCs w:val="24"/>
        </w:rPr>
        <w:t>.</w:t>
      </w:r>
      <w:r>
        <w:rPr>
          <w:rFonts w:ascii="Times New Roman" w:hAnsi="Times New Roman" w:cs="Times New Roman"/>
          <w:b/>
          <w:sz w:val="24"/>
          <w:szCs w:val="24"/>
        </w:rPr>
        <w:t xml:space="preserve"> </w:t>
      </w:r>
      <w:r w:rsidR="0098413F" w:rsidRPr="00A4453A">
        <w:rPr>
          <w:rFonts w:ascii="Times New Roman" w:hAnsi="Times New Roman" w:cs="Times New Roman"/>
          <w:sz w:val="24"/>
          <w:szCs w:val="24"/>
        </w:rPr>
        <w:t>The</w:t>
      </w:r>
      <w:r w:rsidR="0098413F">
        <w:rPr>
          <w:rFonts w:ascii="Times New Roman" w:hAnsi="Times New Roman" w:cs="Times New Roman"/>
          <w:b/>
          <w:sz w:val="24"/>
          <w:szCs w:val="24"/>
        </w:rPr>
        <w:t xml:space="preserve"> </w:t>
      </w:r>
      <w:r w:rsidR="0098413F" w:rsidRPr="00A4453A">
        <w:rPr>
          <w:rFonts w:ascii="Times New Roman" w:hAnsi="Times New Roman" w:cs="Times New Roman"/>
          <w:sz w:val="24"/>
          <w:szCs w:val="24"/>
        </w:rPr>
        <w:t>serial</w:t>
      </w:r>
      <w:r w:rsidR="0098413F">
        <w:rPr>
          <w:rFonts w:ascii="Times New Roman" w:hAnsi="Times New Roman" w:cs="Times New Roman"/>
          <w:sz w:val="24"/>
          <w:szCs w:val="24"/>
        </w:rPr>
        <w:t xml:space="preserve"> killer Cunanan murderous charge flowed unstopped until he committed suicide. </w:t>
      </w:r>
      <w:r w:rsidR="00E962B9">
        <w:rPr>
          <w:rFonts w:ascii="Times New Roman" w:hAnsi="Times New Roman" w:cs="Times New Roman"/>
          <w:sz w:val="24"/>
          <w:szCs w:val="24"/>
        </w:rPr>
        <w:t xml:space="preserve">He killed four people in a row and then assassinated fashion tycoon Versace during daylight on </w:t>
      </w:r>
      <w:r w:rsidR="0098413F">
        <w:rPr>
          <w:rFonts w:ascii="Times New Roman" w:hAnsi="Times New Roman" w:cs="Times New Roman"/>
          <w:sz w:val="24"/>
          <w:szCs w:val="24"/>
        </w:rPr>
        <w:t>July</w:t>
      </w:r>
      <w:r w:rsidR="00E962B9">
        <w:rPr>
          <w:rFonts w:ascii="Times New Roman" w:hAnsi="Times New Roman" w:cs="Times New Roman"/>
          <w:sz w:val="24"/>
          <w:szCs w:val="24"/>
        </w:rPr>
        <w:t xml:space="preserve"> 1997. The man remained elusive and never got caught regardless of appearing as the most wanted criminal in the whole of America. He took his life before the law could lay a hand on him a week after killing Versace. </w:t>
      </w:r>
    </w:p>
    <w:p w:rsidR="00E962B9" w:rsidRDefault="00E962B9" w:rsidP="00B871C8">
      <w:pPr>
        <w:tabs>
          <w:tab w:val="left" w:pos="1405"/>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case got renewed 20 years later as the series American Crime Story: The </w:t>
      </w:r>
      <w:r w:rsidR="0098413F">
        <w:rPr>
          <w:rFonts w:ascii="Times New Roman" w:hAnsi="Times New Roman" w:cs="Times New Roman"/>
          <w:sz w:val="24"/>
          <w:szCs w:val="24"/>
        </w:rPr>
        <w:t>Assassination</w:t>
      </w:r>
      <w:r>
        <w:rPr>
          <w:rFonts w:ascii="Times New Roman" w:hAnsi="Times New Roman" w:cs="Times New Roman"/>
          <w:sz w:val="24"/>
          <w:szCs w:val="24"/>
        </w:rPr>
        <w:t xml:space="preserve"> of Gianni Versace proceeds to hit the limelight. The show and a few others seek to explore the murder and derive probable lessons for future application. The first case began when police discovered Cunanan’s first victim’s body, Jeff Trail at David Madson’s house their mutual ally</w:t>
      </w:r>
      <w:r w:rsidR="00021D85">
        <w:rPr>
          <w:rFonts w:ascii="Times New Roman" w:hAnsi="Times New Roman" w:cs="Times New Roman"/>
          <w:sz w:val="24"/>
          <w:szCs w:val="24"/>
        </w:rPr>
        <w:t xml:space="preserve"> (Dibdin, 2018)</w:t>
      </w:r>
      <w:r w:rsidR="000A0621">
        <w:rPr>
          <w:rFonts w:ascii="Times New Roman" w:hAnsi="Times New Roman" w:cs="Times New Roman"/>
          <w:sz w:val="24"/>
          <w:szCs w:val="24"/>
        </w:rPr>
        <w:t xml:space="preserve">. The </w:t>
      </w:r>
      <w:r w:rsidR="0098413F">
        <w:rPr>
          <w:rFonts w:ascii="Times New Roman" w:hAnsi="Times New Roman" w:cs="Times New Roman"/>
          <w:sz w:val="24"/>
          <w:szCs w:val="24"/>
        </w:rPr>
        <w:t>investigations</w:t>
      </w:r>
      <w:r w:rsidR="000A0621">
        <w:rPr>
          <w:rFonts w:ascii="Times New Roman" w:hAnsi="Times New Roman" w:cs="Times New Roman"/>
          <w:sz w:val="24"/>
          <w:szCs w:val="24"/>
        </w:rPr>
        <w:t xml:space="preserve"> assumed </w:t>
      </w:r>
      <w:r w:rsidR="0098413F">
        <w:rPr>
          <w:rFonts w:ascii="Times New Roman" w:hAnsi="Times New Roman" w:cs="Times New Roman"/>
          <w:sz w:val="24"/>
          <w:szCs w:val="24"/>
        </w:rPr>
        <w:t>Madison</w:t>
      </w:r>
      <w:r w:rsidR="000A0621">
        <w:rPr>
          <w:rFonts w:ascii="Times New Roman" w:hAnsi="Times New Roman" w:cs="Times New Roman"/>
          <w:sz w:val="24"/>
          <w:szCs w:val="24"/>
        </w:rPr>
        <w:t xml:space="preserve"> remained responsible for the murder until he became Cunanan’s next victim. When Trail’s body got discovered, Madson had gone missing reportedly for a while. Cunanan left several clues of his presence at the murder scene including a bag branded with his name. </w:t>
      </w:r>
      <w:r w:rsidR="0098413F">
        <w:rPr>
          <w:rFonts w:ascii="Times New Roman" w:hAnsi="Times New Roman" w:cs="Times New Roman"/>
          <w:sz w:val="24"/>
          <w:szCs w:val="24"/>
        </w:rPr>
        <w:t>The</w:t>
      </w:r>
      <w:r w:rsidR="000A0621">
        <w:rPr>
          <w:rFonts w:ascii="Times New Roman" w:hAnsi="Times New Roman" w:cs="Times New Roman"/>
          <w:sz w:val="24"/>
          <w:szCs w:val="24"/>
        </w:rPr>
        <w:t xml:space="preserve"> details bypassed the police until the time they found Madson’s body. </w:t>
      </w:r>
    </w:p>
    <w:p w:rsidR="000A0621" w:rsidRDefault="000A0621" w:rsidP="00B871C8">
      <w:pPr>
        <w:tabs>
          <w:tab w:val="left" w:pos="1405"/>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98413F">
        <w:rPr>
          <w:rFonts w:ascii="Times New Roman" w:hAnsi="Times New Roman" w:cs="Times New Roman"/>
          <w:sz w:val="24"/>
          <w:szCs w:val="24"/>
        </w:rPr>
        <w:t>connection</w:t>
      </w:r>
      <w:r>
        <w:rPr>
          <w:rFonts w:ascii="Times New Roman" w:hAnsi="Times New Roman" w:cs="Times New Roman"/>
          <w:sz w:val="24"/>
          <w:szCs w:val="24"/>
        </w:rPr>
        <w:t xml:space="preserve"> to the two murders made sense when the murderer was already in Chicago for the next kill. Cunanan left a lot of DNA evidence in the homes of the people he </w:t>
      </w:r>
      <w:r w:rsidR="0098413F">
        <w:rPr>
          <w:rFonts w:ascii="Times New Roman" w:hAnsi="Times New Roman" w:cs="Times New Roman"/>
          <w:sz w:val="24"/>
          <w:szCs w:val="24"/>
        </w:rPr>
        <w:t>sainted</w:t>
      </w:r>
      <w:r>
        <w:rPr>
          <w:rFonts w:ascii="Times New Roman" w:hAnsi="Times New Roman" w:cs="Times New Roman"/>
          <w:sz w:val="24"/>
          <w:szCs w:val="24"/>
        </w:rPr>
        <w:t xml:space="preserve">. At Madson’s, a pair of jeans that could not fit Trail or Madson indicated his probable presence during the murders. In his third victim’s home, Lee Miglin, DNA tests showed he ate, shaved and bathed there. He also stole a red Jeep registered under the murdered David Madson since the car was packed just blocks away from Miglin’s </w:t>
      </w:r>
      <w:r w:rsidR="002D0C5E">
        <w:rPr>
          <w:rFonts w:ascii="Times New Roman" w:hAnsi="Times New Roman" w:cs="Times New Roman"/>
          <w:sz w:val="24"/>
          <w:szCs w:val="24"/>
        </w:rPr>
        <w:t>home</w:t>
      </w:r>
      <w:r w:rsidR="00021D85">
        <w:rPr>
          <w:rFonts w:ascii="Times New Roman" w:hAnsi="Times New Roman" w:cs="Times New Roman"/>
          <w:sz w:val="24"/>
          <w:szCs w:val="24"/>
        </w:rPr>
        <w:t xml:space="preserve"> (Silverman, 2018)</w:t>
      </w:r>
      <w:r w:rsidR="002D0C5E">
        <w:rPr>
          <w:rFonts w:ascii="Times New Roman" w:hAnsi="Times New Roman" w:cs="Times New Roman"/>
          <w:sz w:val="24"/>
          <w:szCs w:val="24"/>
        </w:rPr>
        <w:t xml:space="preserve">. Several </w:t>
      </w:r>
      <w:r w:rsidR="002D0C5E">
        <w:rPr>
          <w:rFonts w:ascii="Times New Roman" w:hAnsi="Times New Roman" w:cs="Times New Roman"/>
          <w:sz w:val="24"/>
          <w:szCs w:val="24"/>
        </w:rPr>
        <w:lastRenderedPageBreak/>
        <w:t>simple things the law enforcers overlooked in the murder cases would have stopped the murder of the remaining two. The behavior pattern detected as well as the DNA present in the trio cases just required a trained profiler to notice and help the prosecution in time to stop the killings.</w:t>
      </w:r>
    </w:p>
    <w:p w:rsidR="000F3DB2" w:rsidRDefault="002D0C5E" w:rsidP="00B871C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Lee Miglin’s car, the serial killer drove south. Allegedly he heard the report from police </w:t>
      </w:r>
      <w:r w:rsidR="0098413F">
        <w:rPr>
          <w:rFonts w:ascii="Times New Roman" w:hAnsi="Times New Roman" w:cs="Times New Roman"/>
          <w:sz w:val="24"/>
          <w:szCs w:val="24"/>
        </w:rPr>
        <w:t>claiming</w:t>
      </w:r>
      <w:r>
        <w:rPr>
          <w:rFonts w:ascii="Times New Roman" w:hAnsi="Times New Roman" w:cs="Times New Roman"/>
          <w:sz w:val="24"/>
          <w:szCs w:val="24"/>
        </w:rPr>
        <w:t xml:space="preserve"> they were tracking the car. Panicked, Cunanan dumped the car at a cemetery packing lot, killed his next victim and stole his pickup truck. William Reese died just because he held something the killer </w:t>
      </w:r>
      <w:r w:rsidR="00021D85">
        <w:rPr>
          <w:rFonts w:ascii="Times New Roman" w:hAnsi="Times New Roman" w:cs="Times New Roman"/>
          <w:sz w:val="24"/>
          <w:szCs w:val="24"/>
        </w:rPr>
        <w:t xml:space="preserve">needed at that specified moment (Silverman, 2018). </w:t>
      </w:r>
      <w:r>
        <w:rPr>
          <w:rFonts w:ascii="Times New Roman" w:hAnsi="Times New Roman" w:cs="Times New Roman"/>
          <w:sz w:val="24"/>
          <w:szCs w:val="24"/>
        </w:rPr>
        <w:t xml:space="preserve"> The police continued with their research but the killer had left for Miami in May. The </w:t>
      </w:r>
      <w:r w:rsidR="000F3DB2">
        <w:rPr>
          <w:rFonts w:ascii="Times New Roman" w:hAnsi="Times New Roman" w:cs="Times New Roman"/>
          <w:sz w:val="24"/>
          <w:szCs w:val="24"/>
        </w:rPr>
        <w:t xml:space="preserve">probability of imagining his presence in the Miami hoods remained almost zero. It took the whole of May for the FBI and the police to make a link between the death of Trail, Madson and Reese, Cunanan’s fourth victim. At this time, the criminal </w:t>
      </w:r>
      <w:r w:rsidR="0098413F">
        <w:rPr>
          <w:rFonts w:ascii="Times New Roman" w:hAnsi="Times New Roman" w:cs="Times New Roman"/>
          <w:sz w:val="24"/>
          <w:szCs w:val="24"/>
        </w:rPr>
        <w:t>became</w:t>
      </w:r>
      <w:r w:rsidR="000F3DB2">
        <w:rPr>
          <w:rFonts w:ascii="Times New Roman" w:hAnsi="Times New Roman" w:cs="Times New Roman"/>
          <w:sz w:val="24"/>
          <w:szCs w:val="24"/>
        </w:rPr>
        <w:t xml:space="preserve"> the most wanted in America and featured in the TV show </w:t>
      </w:r>
      <w:r w:rsidR="000F3DB2" w:rsidRPr="000F3DB2">
        <w:rPr>
          <w:rFonts w:ascii="Times New Roman" w:hAnsi="Times New Roman" w:cs="Times New Roman"/>
          <w:i/>
          <w:sz w:val="24"/>
          <w:szCs w:val="24"/>
        </w:rPr>
        <w:t>Americas Most</w:t>
      </w:r>
      <w:r w:rsidR="000F3DB2">
        <w:rPr>
          <w:rFonts w:ascii="Times New Roman" w:hAnsi="Times New Roman" w:cs="Times New Roman"/>
          <w:sz w:val="24"/>
          <w:szCs w:val="24"/>
        </w:rPr>
        <w:t xml:space="preserve"> </w:t>
      </w:r>
      <w:r w:rsidR="000F3DB2" w:rsidRPr="000F3DB2">
        <w:rPr>
          <w:rFonts w:ascii="Times New Roman" w:hAnsi="Times New Roman" w:cs="Times New Roman"/>
          <w:i/>
          <w:sz w:val="24"/>
          <w:szCs w:val="24"/>
        </w:rPr>
        <w:t>Wanted</w:t>
      </w:r>
      <w:r w:rsidR="000F3DB2">
        <w:rPr>
          <w:rFonts w:ascii="Times New Roman" w:hAnsi="Times New Roman" w:cs="Times New Roman"/>
          <w:sz w:val="24"/>
          <w:szCs w:val="24"/>
        </w:rPr>
        <w:t xml:space="preserve"> with his face on several posters nation-wide. </w:t>
      </w:r>
    </w:p>
    <w:p w:rsidR="00A96108" w:rsidRDefault="000F3DB2" w:rsidP="00B871C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missteps and failures of </w:t>
      </w:r>
      <w:r w:rsidR="0098413F">
        <w:rPr>
          <w:rFonts w:ascii="Times New Roman" w:hAnsi="Times New Roman" w:cs="Times New Roman"/>
          <w:sz w:val="24"/>
          <w:szCs w:val="24"/>
        </w:rPr>
        <w:t>the police</w:t>
      </w:r>
      <w:r>
        <w:rPr>
          <w:rFonts w:ascii="Times New Roman" w:hAnsi="Times New Roman" w:cs="Times New Roman"/>
          <w:sz w:val="24"/>
          <w:szCs w:val="24"/>
        </w:rPr>
        <w:t xml:space="preserve"> and the FBI remained so sharp that the criminal survived a whole two months before murdering Gianni Versace. Following the pattern recognized in the offender</w:t>
      </w:r>
      <w:r w:rsidR="0098413F">
        <w:rPr>
          <w:rFonts w:ascii="Times New Roman" w:hAnsi="Times New Roman" w:cs="Times New Roman"/>
          <w:sz w:val="24"/>
          <w:szCs w:val="24"/>
        </w:rPr>
        <w:t>, he</w:t>
      </w:r>
      <w:r>
        <w:rPr>
          <w:rFonts w:ascii="Times New Roman" w:hAnsi="Times New Roman" w:cs="Times New Roman"/>
          <w:sz w:val="24"/>
          <w:szCs w:val="24"/>
        </w:rPr>
        <w:t xml:space="preserve"> developed an interest for certain </w:t>
      </w:r>
      <w:r w:rsidR="0098413F">
        <w:rPr>
          <w:rFonts w:ascii="Times New Roman" w:hAnsi="Times New Roman" w:cs="Times New Roman"/>
          <w:sz w:val="24"/>
          <w:szCs w:val="24"/>
        </w:rPr>
        <w:t>types</w:t>
      </w:r>
      <w:r>
        <w:rPr>
          <w:rFonts w:ascii="Times New Roman" w:hAnsi="Times New Roman" w:cs="Times New Roman"/>
          <w:sz w:val="24"/>
          <w:szCs w:val="24"/>
        </w:rPr>
        <w:t xml:space="preserve"> of males, a profile that could direct the police to the gay hub (Miami) in the country</w:t>
      </w:r>
      <w:r w:rsidR="00021D85" w:rsidRPr="00021D85">
        <w:rPr>
          <w:rFonts w:ascii="Times New Roman" w:hAnsi="Times New Roman" w:cs="Times New Roman"/>
          <w:sz w:val="24"/>
          <w:szCs w:val="24"/>
        </w:rPr>
        <w:t xml:space="preserve"> </w:t>
      </w:r>
      <w:r w:rsidR="00021D85">
        <w:rPr>
          <w:rFonts w:ascii="Times New Roman" w:hAnsi="Times New Roman" w:cs="Times New Roman"/>
          <w:sz w:val="24"/>
          <w:szCs w:val="24"/>
        </w:rPr>
        <w:t>(Silverman, 2018).</w:t>
      </w:r>
      <w:r>
        <w:rPr>
          <w:rFonts w:ascii="Times New Roman" w:hAnsi="Times New Roman" w:cs="Times New Roman"/>
          <w:sz w:val="24"/>
          <w:szCs w:val="24"/>
        </w:rPr>
        <w:t xml:space="preserve"> The Miami police could have got </w:t>
      </w:r>
      <w:r w:rsidR="0098413F">
        <w:rPr>
          <w:rFonts w:ascii="Times New Roman" w:hAnsi="Times New Roman" w:cs="Times New Roman"/>
          <w:sz w:val="24"/>
          <w:szCs w:val="24"/>
        </w:rPr>
        <w:t>interested</w:t>
      </w:r>
      <w:r>
        <w:rPr>
          <w:rFonts w:ascii="Times New Roman" w:hAnsi="Times New Roman" w:cs="Times New Roman"/>
          <w:sz w:val="24"/>
          <w:szCs w:val="24"/>
        </w:rPr>
        <w:t xml:space="preserve"> in the case after the </w:t>
      </w:r>
      <w:r w:rsidR="004D5169">
        <w:rPr>
          <w:rFonts w:ascii="Times New Roman" w:hAnsi="Times New Roman" w:cs="Times New Roman"/>
          <w:sz w:val="24"/>
          <w:szCs w:val="24"/>
        </w:rPr>
        <w:t>establiment</w:t>
      </w:r>
      <w:r>
        <w:rPr>
          <w:rFonts w:ascii="Times New Roman" w:hAnsi="Times New Roman" w:cs="Times New Roman"/>
          <w:sz w:val="24"/>
          <w:szCs w:val="24"/>
        </w:rPr>
        <w:t xml:space="preserve"> </w:t>
      </w:r>
      <w:r w:rsidR="0098413F">
        <w:rPr>
          <w:rFonts w:ascii="Times New Roman" w:hAnsi="Times New Roman" w:cs="Times New Roman"/>
          <w:sz w:val="24"/>
          <w:szCs w:val="24"/>
        </w:rPr>
        <w:t>of</w:t>
      </w:r>
      <w:r>
        <w:rPr>
          <w:rFonts w:ascii="Times New Roman" w:hAnsi="Times New Roman" w:cs="Times New Roman"/>
          <w:sz w:val="24"/>
          <w:szCs w:val="24"/>
        </w:rPr>
        <w:t xml:space="preserve"> his sexual preference. </w:t>
      </w:r>
      <w:r w:rsidR="008C5889">
        <w:rPr>
          <w:rFonts w:ascii="Times New Roman" w:hAnsi="Times New Roman" w:cs="Times New Roman"/>
          <w:sz w:val="24"/>
          <w:szCs w:val="24"/>
        </w:rPr>
        <w:t xml:space="preserve">The fact that gay community remained hidden favored the criminal a he hid in plain sight as he pursued his personal </w:t>
      </w:r>
      <w:r w:rsidR="0098413F">
        <w:rPr>
          <w:rFonts w:ascii="Times New Roman" w:hAnsi="Times New Roman" w:cs="Times New Roman"/>
          <w:sz w:val="24"/>
          <w:szCs w:val="24"/>
        </w:rPr>
        <w:t>interests</w:t>
      </w:r>
      <w:r w:rsidR="008C5889">
        <w:rPr>
          <w:rFonts w:ascii="Times New Roman" w:hAnsi="Times New Roman" w:cs="Times New Roman"/>
          <w:sz w:val="24"/>
          <w:szCs w:val="24"/>
        </w:rPr>
        <w:t>. During the Miami troll, the criminal left finger prints and passport information at a local shop. Unluckily, the officer that checked manually checked the files went on vacation when Cunanan pawned Miglin’s stolen coin at the shop.</w:t>
      </w:r>
      <w:r w:rsidR="00021D85">
        <w:rPr>
          <w:rFonts w:ascii="Times New Roman" w:hAnsi="Times New Roman" w:cs="Times New Roman"/>
          <w:sz w:val="24"/>
          <w:szCs w:val="24"/>
        </w:rPr>
        <w:t xml:space="preserve"> </w:t>
      </w:r>
      <w:r w:rsidR="008C5889">
        <w:rPr>
          <w:rFonts w:ascii="Times New Roman" w:hAnsi="Times New Roman" w:cs="Times New Roman"/>
          <w:sz w:val="24"/>
          <w:szCs w:val="24"/>
        </w:rPr>
        <w:t xml:space="preserve">Investigator’s for a while considered the </w:t>
      </w:r>
      <w:r w:rsidR="0098413F">
        <w:rPr>
          <w:rFonts w:ascii="Times New Roman" w:hAnsi="Times New Roman" w:cs="Times New Roman"/>
          <w:sz w:val="24"/>
          <w:szCs w:val="24"/>
        </w:rPr>
        <w:t>likelihood</w:t>
      </w:r>
      <w:r w:rsidR="008C5889">
        <w:rPr>
          <w:rFonts w:ascii="Times New Roman" w:hAnsi="Times New Roman" w:cs="Times New Roman"/>
          <w:sz w:val="24"/>
          <w:szCs w:val="24"/>
        </w:rPr>
        <w:t xml:space="preserve"> of a mafia killing since a dead bird lay next to Versace’s body</w:t>
      </w:r>
      <w:r w:rsidR="00021D85" w:rsidRPr="00021D85">
        <w:rPr>
          <w:rFonts w:ascii="Times New Roman" w:hAnsi="Times New Roman" w:cs="Times New Roman"/>
          <w:sz w:val="24"/>
          <w:szCs w:val="24"/>
        </w:rPr>
        <w:t xml:space="preserve"> </w:t>
      </w:r>
      <w:r w:rsidR="00021D85">
        <w:rPr>
          <w:rFonts w:ascii="Times New Roman" w:hAnsi="Times New Roman" w:cs="Times New Roman"/>
          <w:sz w:val="24"/>
          <w:szCs w:val="24"/>
        </w:rPr>
        <w:t>(Dibdin, 2018)</w:t>
      </w:r>
      <w:r w:rsidR="008C5889">
        <w:rPr>
          <w:rFonts w:ascii="Times New Roman" w:hAnsi="Times New Roman" w:cs="Times New Roman"/>
          <w:sz w:val="24"/>
          <w:szCs w:val="24"/>
        </w:rPr>
        <w:t xml:space="preserve">. On further observation, the bird died from a bullet fragment that actually killed the </w:t>
      </w:r>
      <w:r w:rsidR="0098413F">
        <w:rPr>
          <w:rFonts w:ascii="Times New Roman" w:hAnsi="Times New Roman" w:cs="Times New Roman"/>
          <w:sz w:val="24"/>
          <w:szCs w:val="24"/>
        </w:rPr>
        <w:t>style</w:t>
      </w:r>
      <w:r w:rsidR="008C5889">
        <w:rPr>
          <w:rFonts w:ascii="Times New Roman" w:hAnsi="Times New Roman" w:cs="Times New Roman"/>
          <w:sz w:val="24"/>
          <w:szCs w:val="24"/>
        </w:rPr>
        <w:t xml:space="preserve">. </w:t>
      </w:r>
      <w:r w:rsidR="008C5889">
        <w:rPr>
          <w:rFonts w:ascii="Times New Roman" w:hAnsi="Times New Roman" w:cs="Times New Roman"/>
          <w:sz w:val="24"/>
          <w:szCs w:val="24"/>
        </w:rPr>
        <w:lastRenderedPageBreak/>
        <w:t xml:space="preserve">Although the </w:t>
      </w:r>
      <w:r w:rsidR="00A96108">
        <w:rPr>
          <w:rFonts w:ascii="Times New Roman" w:hAnsi="Times New Roman" w:cs="Times New Roman"/>
          <w:sz w:val="24"/>
          <w:szCs w:val="24"/>
        </w:rPr>
        <w:t xml:space="preserve">family immediately flew Cunanan’s body for cremation in Italy, most people believed the famous tycoon was HIV </w:t>
      </w:r>
      <w:r w:rsidR="0098413F">
        <w:rPr>
          <w:rFonts w:ascii="Times New Roman" w:hAnsi="Times New Roman" w:cs="Times New Roman"/>
          <w:sz w:val="24"/>
          <w:szCs w:val="24"/>
        </w:rPr>
        <w:t>positive.</w:t>
      </w:r>
    </w:p>
    <w:p w:rsidR="008C5889" w:rsidRDefault="00A96108" w:rsidP="00B871C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criminal profiling remains a relevant technique to recognize criminal patterns and use the information to terminated future criminal activities. In the case of Andrew Cunanan, the mistakes the investigators flipped through remain crucial traits in the </w:t>
      </w:r>
      <w:r w:rsidR="0098413F">
        <w:rPr>
          <w:rFonts w:ascii="Times New Roman" w:hAnsi="Times New Roman" w:cs="Times New Roman"/>
          <w:sz w:val="24"/>
          <w:szCs w:val="24"/>
        </w:rPr>
        <w:t>profiler professionals</w:t>
      </w:r>
      <w:r>
        <w:rPr>
          <w:rFonts w:ascii="Times New Roman" w:hAnsi="Times New Roman" w:cs="Times New Roman"/>
          <w:sz w:val="24"/>
          <w:szCs w:val="24"/>
        </w:rPr>
        <w:t xml:space="preserve"> today.  Although most experts conclude that the killer remained after fame and recognition, the reason of causing his own death remains undeveloped. His own entry quote that he carried since he was </w:t>
      </w:r>
      <w:r w:rsidR="0098413F">
        <w:rPr>
          <w:rFonts w:ascii="Times New Roman" w:hAnsi="Times New Roman" w:cs="Times New Roman"/>
          <w:sz w:val="24"/>
          <w:szCs w:val="24"/>
        </w:rPr>
        <w:t>a</w:t>
      </w:r>
      <w:r>
        <w:rPr>
          <w:rFonts w:ascii="Times New Roman" w:hAnsi="Times New Roman" w:cs="Times New Roman"/>
          <w:sz w:val="24"/>
          <w:szCs w:val="24"/>
        </w:rPr>
        <w:t xml:space="preserve"> high school boy read, ‘after me, glory and the year of his demise he left an entry that read ‘I go down in a blaze of glory. The story however, forms a basis in which current crime profilers learn to focus on the least details possible.  </w:t>
      </w:r>
    </w:p>
    <w:p w:rsidR="006E0EC2" w:rsidRDefault="006E0EC2" w:rsidP="00B871C8">
      <w:pPr>
        <w:spacing w:after="0" w:line="480" w:lineRule="auto"/>
        <w:ind w:firstLine="720"/>
        <w:rPr>
          <w:rFonts w:ascii="Times New Roman" w:hAnsi="Times New Roman" w:cs="Times New Roman"/>
          <w:sz w:val="24"/>
          <w:szCs w:val="24"/>
        </w:rPr>
      </w:pPr>
    </w:p>
    <w:p w:rsidR="006E0EC2" w:rsidRDefault="006E0EC2" w:rsidP="00B871C8">
      <w:pPr>
        <w:spacing w:after="0" w:line="480" w:lineRule="auto"/>
        <w:ind w:firstLine="1411"/>
        <w:rPr>
          <w:rFonts w:ascii="Times New Roman" w:hAnsi="Times New Roman" w:cs="Times New Roman"/>
          <w:sz w:val="24"/>
          <w:szCs w:val="24"/>
        </w:rPr>
      </w:pPr>
    </w:p>
    <w:p w:rsidR="006E0EC2" w:rsidRDefault="006E0EC2" w:rsidP="00B871C8">
      <w:pPr>
        <w:spacing w:after="0" w:line="480" w:lineRule="auto"/>
        <w:ind w:firstLine="1411"/>
        <w:rPr>
          <w:rFonts w:ascii="Times New Roman" w:hAnsi="Times New Roman" w:cs="Times New Roman"/>
          <w:sz w:val="24"/>
          <w:szCs w:val="24"/>
        </w:rPr>
      </w:pPr>
    </w:p>
    <w:p w:rsidR="006E0EC2" w:rsidRDefault="006E0EC2" w:rsidP="00B871C8">
      <w:pPr>
        <w:spacing w:after="0" w:line="480" w:lineRule="auto"/>
        <w:ind w:firstLine="1411"/>
        <w:rPr>
          <w:rFonts w:ascii="Times New Roman" w:hAnsi="Times New Roman" w:cs="Times New Roman"/>
          <w:sz w:val="24"/>
          <w:szCs w:val="24"/>
        </w:rPr>
      </w:pPr>
    </w:p>
    <w:p w:rsidR="00B871C8" w:rsidRDefault="00B871C8">
      <w:pPr>
        <w:rPr>
          <w:rFonts w:ascii="Times New Roman" w:hAnsi="Times New Roman" w:cs="Times New Roman"/>
          <w:sz w:val="24"/>
          <w:szCs w:val="24"/>
        </w:rPr>
      </w:pPr>
      <w:r>
        <w:rPr>
          <w:rFonts w:ascii="Times New Roman" w:hAnsi="Times New Roman" w:cs="Times New Roman"/>
          <w:sz w:val="24"/>
          <w:szCs w:val="24"/>
        </w:rPr>
        <w:br w:type="page"/>
      </w:r>
    </w:p>
    <w:p w:rsidR="006E0EC2" w:rsidRDefault="006E0EC2" w:rsidP="00B871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E0EC2" w:rsidRPr="006E0EC2" w:rsidRDefault="006E0EC2" w:rsidP="00B871C8">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Dibdin E., (2018). A Complete Timeline of Andrew Cunanan’s Murders. Retrieved from: </w:t>
      </w:r>
      <w:r w:rsidRPr="006E0EC2">
        <w:rPr>
          <w:rFonts w:ascii="Times New Roman" w:hAnsi="Times New Roman" w:cs="Times New Roman"/>
          <w:i/>
          <w:sz w:val="24"/>
          <w:szCs w:val="24"/>
        </w:rPr>
        <w:t>“https://www.harpersbazaar.com/culture/film-tv/amp15842736/andrew-cunanan-murders-gianni-versace-timeline/</w:t>
      </w:r>
      <w:r>
        <w:rPr>
          <w:rFonts w:ascii="Times New Roman" w:hAnsi="Times New Roman" w:cs="Times New Roman"/>
          <w:sz w:val="24"/>
          <w:szCs w:val="24"/>
        </w:rPr>
        <w:t>”</w:t>
      </w:r>
    </w:p>
    <w:p w:rsidR="006E0EC2" w:rsidRPr="006E0EC2" w:rsidRDefault="006E0EC2" w:rsidP="00B871C8">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Silverman L., (2018). How Did Andrew Cunanan </w:t>
      </w:r>
      <w:r w:rsidR="004D5169">
        <w:rPr>
          <w:rFonts w:ascii="Times New Roman" w:hAnsi="Times New Roman" w:cs="Times New Roman"/>
          <w:sz w:val="24"/>
          <w:szCs w:val="24"/>
        </w:rPr>
        <w:t>get</w:t>
      </w:r>
      <w:r>
        <w:rPr>
          <w:rFonts w:ascii="Times New Roman" w:hAnsi="Times New Roman" w:cs="Times New Roman"/>
          <w:sz w:val="24"/>
          <w:szCs w:val="24"/>
        </w:rPr>
        <w:t xml:space="preserve"> away With </w:t>
      </w:r>
      <w:r w:rsidR="004D5169">
        <w:rPr>
          <w:rFonts w:ascii="Times New Roman" w:hAnsi="Times New Roman" w:cs="Times New Roman"/>
          <w:sz w:val="24"/>
          <w:szCs w:val="24"/>
        </w:rPr>
        <w:t>Murder?</w:t>
      </w:r>
      <w:r>
        <w:rPr>
          <w:rFonts w:ascii="Times New Roman" w:hAnsi="Times New Roman" w:cs="Times New Roman"/>
          <w:sz w:val="24"/>
          <w:szCs w:val="24"/>
        </w:rPr>
        <w:t xml:space="preserve"> Retrieved from: </w:t>
      </w:r>
      <w:r w:rsidRPr="006E0EC2">
        <w:rPr>
          <w:rFonts w:ascii="Times New Roman" w:hAnsi="Times New Roman" w:cs="Times New Roman"/>
          <w:i/>
          <w:sz w:val="24"/>
          <w:szCs w:val="24"/>
        </w:rPr>
        <w:t>“https://www.google.com/amp/s/www.townandcountrymag.com/society/amp16765354/andrew-cunanan-gianni-versace-murder-investigation-clues/”</w:t>
      </w:r>
    </w:p>
    <w:p w:rsidR="006E0EC2" w:rsidRPr="004A0623" w:rsidRDefault="006E0EC2" w:rsidP="00B871C8">
      <w:pPr>
        <w:spacing w:after="0" w:line="480" w:lineRule="auto"/>
        <w:ind w:left="720" w:hanging="720"/>
        <w:rPr>
          <w:rFonts w:ascii="Times New Roman" w:hAnsi="Times New Roman" w:cs="Times New Roman"/>
          <w:sz w:val="24"/>
          <w:szCs w:val="24"/>
        </w:rPr>
      </w:pPr>
      <w:r w:rsidRPr="004A0623">
        <w:rPr>
          <w:rFonts w:ascii="Times New Roman" w:hAnsi="Times New Roman" w:cs="Times New Roman"/>
          <w:sz w:val="24"/>
          <w:szCs w:val="24"/>
        </w:rPr>
        <w:t>Turvey, B. E. (2012). Criminal profiling: An introduction to behavioral evidence analysis. Amsterdam: Academic Press.</w:t>
      </w:r>
    </w:p>
    <w:p w:rsidR="006E0EC2" w:rsidRPr="004A0623" w:rsidRDefault="006E0EC2" w:rsidP="00B871C8">
      <w:pPr>
        <w:spacing w:after="0" w:line="480" w:lineRule="auto"/>
        <w:ind w:left="720" w:hanging="720"/>
        <w:rPr>
          <w:rFonts w:ascii="Times New Roman" w:hAnsi="Times New Roman" w:cs="Times New Roman"/>
          <w:sz w:val="24"/>
          <w:szCs w:val="24"/>
        </w:rPr>
      </w:pPr>
    </w:p>
    <w:p w:rsidR="006E0EC2" w:rsidRPr="0039237B" w:rsidRDefault="006E0EC2" w:rsidP="00B871C8">
      <w:pPr>
        <w:spacing w:after="0" w:line="480" w:lineRule="auto"/>
        <w:ind w:firstLine="1411"/>
        <w:rPr>
          <w:rFonts w:ascii="Times New Roman" w:hAnsi="Times New Roman" w:cs="Times New Roman"/>
          <w:sz w:val="24"/>
          <w:szCs w:val="24"/>
        </w:rPr>
      </w:pPr>
    </w:p>
    <w:sectPr w:rsidR="006E0EC2" w:rsidRPr="0039237B"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FD6" w:rsidRDefault="00237FD6" w:rsidP="00A43550">
      <w:pPr>
        <w:spacing w:after="0" w:line="240" w:lineRule="auto"/>
      </w:pPr>
      <w:r>
        <w:separator/>
      </w:r>
    </w:p>
  </w:endnote>
  <w:endnote w:type="continuationSeparator" w:id="0">
    <w:p w:rsidR="00237FD6" w:rsidRDefault="00237FD6"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FD6" w:rsidRDefault="00237FD6" w:rsidP="00A43550">
      <w:pPr>
        <w:spacing w:after="0" w:line="240" w:lineRule="auto"/>
      </w:pPr>
      <w:r>
        <w:separator/>
      </w:r>
    </w:p>
  </w:footnote>
  <w:footnote w:type="continuationSeparator" w:id="0">
    <w:p w:rsidR="00237FD6" w:rsidRDefault="00237FD6"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108" w:rsidRPr="00C577EE" w:rsidRDefault="00A96108" w:rsidP="00C577EE">
    <w:pPr>
      <w:pStyle w:val="Header"/>
      <w:rPr>
        <w:rFonts w:ascii="Times New Roman" w:hAnsi="Times New Roman" w:cs="Times New Roman"/>
        <w:sz w:val="24"/>
        <w:szCs w:val="24"/>
      </w:rPr>
    </w:pPr>
    <w:r>
      <w:rPr>
        <w:rFonts w:ascii="Times New Roman" w:hAnsi="Times New Roman" w:cs="Times New Roman"/>
        <w:sz w:val="24"/>
        <w:szCs w:val="24"/>
      </w:rPr>
      <w:t xml:space="preserve">CRIMINAL PROFILING                                                                                                </w:t>
    </w:r>
    <w:r>
      <w:rPr>
        <w:rFonts w:ascii="Times New Roman" w:hAnsi="Times New Roman" w:cs="Times New Roman"/>
        <w:sz w:val="28"/>
        <w:szCs w:val="28"/>
      </w:rPr>
      <w:t xml:space="preserve">              </w:t>
    </w:r>
    <w:sdt>
      <w:sdtPr>
        <w:id w:val="14645016"/>
        <w:docPartObj>
          <w:docPartGallery w:val="Page Numbers (Top of Page)"/>
          <w:docPartUnique/>
        </w:docPartObj>
      </w:sdtPr>
      <w:sdtEndPr/>
      <w:sdtContent>
        <w:r w:rsidR="00237FD6">
          <w:fldChar w:fldCharType="begin"/>
        </w:r>
        <w:r w:rsidR="00237FD6">
          <w:instrText xml:space="preserve"> PAGE   \* MERGEFORMAT </w:instrText>
        </w:r>
        <w:r w:rsidR="00237FD6">
          <w:fldChar w:fldCharType="separate"/>
        </w:r>
        <w:r w:rsidR="00B871C8">
          <w:rPr>
            <w:noProof/>
          </w:rPr>
          <w:t>2</w:t>
        </w:r>
        <w:r w:rsidR="00237FD6">
          <w:rPr>
            <w:noProof/>
          </w:rPr>
          <w:fldChar w:fldCharType="end"/>
        </w:r>
      </w:sdtContent>
    </w:sdt>
  </w:p>
  <w:p w:rsidR="00A96108" w:rsidRDefault="00A9610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108" w:rsidRPr="00AC423F" w:rsidRDefault="00A96108" w:rsidP="00AC423F">
    <w:pPr>
      <w:pStyle w:val="Header"/>
      <w:rPr>
        <w:rFonts w:ascii="Times New Roman" w:hAnsi="Times New Roman" w:cs="Times New Roman"/>
        <w:sz w:val="24"/>
        <w:szCs w:val="24"/>
      </w:rPr>
    </w:pPr>
    <w:r w:rsidRPr="00A43550">
      <w:rPr>
        <w:rFonts w:ascii="Times New Roman" w:hAnsi="Times New Roman" w:cs="Times New Roman"/>
        <w:sz w:val="24"/>
        <w:szCs w:val="24"/>
      </w:rPr>
      <w:t xml:space="preserve">Running Head: </w:t>
    </w:r>
    <w:r>
      <w:rPr>
        <w:rFonts w:ascii="Times New Roman" w:hAnsi="Times New Roman" w:cs="Times New Roman"/>
        <w:sz w:val="24"/>
        <w:szCs w:val="24"/>
      </w:rPr>
      <w:t xml:space="preserve">CRIMINAL PROFILING                                                                                       </w:t>
    </w:r>
    <w:sdt>
      <w:sdtPr>
        <w:id w:val="14644811"/>
        <w:docPartObj>
          <w:docPartGallery w:val="Page Numbers (Top of Page)"/>
          <w:docPartUnique/>
        </w:docPartObj>
      </w:sdtPr>
      <w:sdtEndPr/>
      <w:sdtContent>
        <w:r w:rsidR="00237FD6">
          <w:fldChar w:fldCharType="begin"/>
        </w:r>
        <w:r w:rsidR="00237FD6">
          <w:instrText xml:space="preserve"> PAGE   \* MERGEFORMAT </w:instrText>
        </w:r>
        <w:r w:rsidR="00237FD6">
          <w:fldChar w:fldCharType="separate"/>
        </w:r>
        <w:r w:rsidR="00B871C8">
          <w:rPr>
            <w:noProof/>
          </w:rPr>
          <w:t>1</w:t>
        </w:r>
        <w:r w:rsidR="00237FD6">
          <w:rPr>
            <w:noProof/>
          </w:rPr>
          <w:fldChar w:fldCharType="end"/>
        </w:r>
      </w:sdtContent>
    </w:sdt>
  </w:p>
  <w:p w:rsidR="00A96108" w:rsidRPr="00AC423F" w:rsidRDefault="00A96108" w:rsidP="00AC423F">
    <w:pPr>
      <w:pStyle w:val="Header"/>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14573"/>
    <w:rsid w:val="00021D85"/>
    <w:rsid w:val="000460A4"/>
    <w:rsid w:val="00070AC6"/>
    <w:rsid w:val="000A0621"/>
    <w:rsid w:val="000B7C76"/>
    <w:rsid w:val="000F3DB2"/>
    <w:rsid w:val="0011192C"/>
    <w:rsid w:val="0011363E"/>
    <w:rsid w:val="001351A5"/>
    <w:rsid w:val="00140BBC"/>
    <w:rsid w:val="00177724"/>
    <w:rsid w:val="001A0C5C"/>
    <w:rsid w:val="001A58A1"/>
    <w:rsid w:val="001A58D4"/>
    <w:rsid w:val="001B2E6F"/>
    <w:rsid w:val="001B35F4"/>
    <w:rsid w:val="001C4654"/>
    <w:rsid w:val="001C5651"/>
    <w:rsid w:val="001D6972"/>
    <w:rsid w:val="001F711F"/>
    <w:rsid w:val="001F73F4"/>
    <w:rsid w:val="002113AE"/>
    <w:rsid w:val="0021231A"/>
    <w:rsid w:val="0022663A"/>
    <w:rsid w:val="00237FD6"/>
    <w:rsid w:val="00250DA9"/>
    <w:rsid w:val="00254434"/>
    <w:rsid w:val="002658C4"/>
    <w:rsid w:val="0027465B"/>
    <w:rsid w:val="00285781"/>
    <w:rsid w:val="002B3A04"/>
    <w:rsid w:val="002D0C5E"/>
    <w:rsid w:val="00314EA6"/>
    <w:rsid w:val="00357553"/>
    <w:rsid w:val="00360EA5"/>
    <w:rsid w:val="00365FBD"/>
    <w:rsid w:val="0039237B"/>
    <w:rsid w:val="003B52C7"/>
    <w:rsid w:val="0040610A"/>
    <w:rsid w:val="004653D5"/>
    <w:rsid w:val="00475E1C"/>
    <w:rsid w:val="0049775C"/>
    <w:rsid w:val="004D25D4"/>
    <w:rsid w:val="004D5169"/>
    <w:rsid w:val="004D6562"/>
    <w:rsid w:val="004E04A4"/>
    <w:rsid w:val="004F4022"/>
    <w:rsid w:val="0056204B"/>
    <w:rsid w:val="00596D8D"/>
    <w:rsid w:val="005B30DE"/>
    <w:rsid w:val="005C102A"/>
    <w:rsid w:val="005D3446"/>
    <w:rsid w:val="005E4747"/>
    <w:rsid w:val="005F17D3"/>
    <w:rsid w:val="00626E8F"/>
    <w:rsid w:val="00684EF6"/>
    <w:rsid w:val="006A0FA8"/>
    <w:rsid w:val="006A53E9"/>
    <w:rsid w:val="006A7E0F"/>
    <w:rsid w:val="006C1714"/>
    <w:rsid w:val="006E0EC2"/>
    <w:rsid w:val="006F1F9C"/>
    <w:rsid w:val="00701CFB"/>
    <w:rsid w:val="00711557"/>
    <w:rsid w:val="00713D67"/>
    <w:rsid w:val="00715438"/>
    <w:rsid w:val="0072263B"/>
    <w:rsid w:val="00725D1F"/>
    <w:rsid w:val="007A0E23"/>
    <w:rsid w:val="00816089"/>
    <w:rsid w:val="00820D73"/>
    <w:rsid w:val="00852A6C"/>
    <w:rsid w:val="00877F05"/>
    <w:rsid w:val="00881A3A"/>
    <w:rsid w:val="008A6134"/>
    <w:rsid w:val="008B64F5"/>
    <w:rsid w:val="008C5889"/>
    <w:rsid w:val="00963FC4"/>
    <w:rsid w:val="00965226"/>
    <w:rsid w:val="009722D8"/>
    <w:rsid w:val="0098413F"/>
    <w:rsid w:val="009C5696"/>
    <w:rsid w:val="00A06692"/>
    <w:rsid w:val="00A2010A"/>
    <w:rsid w:val="00A43550"/>
    <w:rsid w:val="00A4453A"/>
    <w:rsid w:val="00A473D2"/>
    <w:rsid w:val="00A64E8F"/>
    <w:rsid w:val="00A82001"/>
    <w:rsid w:val="00A96108"/>
    <w:rsid w:val="00AC423F"/>
    <w:rsid w:val="00AD700A"/>
    <w:rsid w:val="00AD797D"/>
    <w:rsid w:val="00AE290B"/>
    <w:rsid w:val="00AE7603"/>
    <w:rsid w:val="00B060EC"/>
    <w:rsid w:val="00B3740E"/>
    <w:rsid w:val="00B65AAE"/>
    <w:rsid w:val="00B871C8"/>
    <w:rsid w:val="00BA378B"/>
    <w:rsid w:val="00BB47A8"/>
    <w:rsid w:val="00C577EE"/>
    <w:rsid w:val="00C772A1"/>
    <w:rsid w:val="00C95675"/>
    <w:rsid w:val="00CB293C"/>
    <w:rsid w:val="00CB4083"/>
    <w:rsid w:val="00D324E6"/>
    <w:rsid w:val="00D80BA5"/>
    <w:rsid w:val="00D84A78"/>
    <w:rsid w:val="00DA7635"/>
    <w:rsid w:val="00E3049F"/>
    <w:rsid w:val="00E330F6"/>
    <w:rsid w:val="00E51B75"/>
    <w:rsid w:val="00E5380A"/>
    <w:rsid w:val="00E6222E"/>
    <w:rsid w:val="00E962B9"/>
    <w:rsid w:val="00ED212B"/>
    <w:rsid w:val="00F244FB"/>
    <w:rsid w:val="00F33D0F"/>
    <w:rsid w:val="00F842AE"/>
    <w:rsid w:val="00F92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91CA"/>
  <w15:docId w15:val="{B0BC7C25-4746-4001-B585-27B31125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50205">
      <w:bodyDiv w:val="1"/>
      <w:marLeft w:val="0"/>
      <w:marRight w:val="0"/>
      <w:marTop w:val="0"/>
      <w:marBottom w:val="0"/>
      <w:divBdr>
        <w:top w:val="none" w:sz="0" w:space="0" w:color="auto"/>
        <w:left w:val="none" w:sz="0" w:space="0" w:color="auto"/>
        <w:bottom w:val="none" w:sz="0" w:space="0" w:color="auto"/>
        <w:right w:val="none" w:sz="0" w:space="0" w:color="auto"/>
      </w:divBdr>
      <w:divsChild>
        <w:div w:id="1975986776">
          <w:marLeft w:val="0"/>
          <w:marRight w:val="0"/>
          <w:marTop w:val="0"/>
          <w:marBottom w:val="0"/>
          <w:divBdr>
            <w:top w:val="none" w:sz="0" w:space="0" w:color="auto"/>
            <w:left w:val="none" w:sz="0" w:space="0" w:color="auto"/>
            <w:bottom w:val="none" w:sz="0" w:space="0" w:color="auto"/>
            <w:right w:val="none" w:sz="0" w:space="0" w:color="auto"/>
          </w:divBdr>
        </w:div>
      </w:divsChild>
    </w:div>
    <w:div w:id="2061593964">
      <w:bodyDiv w:val="1"/>
      <w:marLeft w:val="0"/>
      <w:marRight w:val="0"/>
      <w:marTop w:val="0"/>
      <w:marBottom w:val="0"/>
      <w:divBdr>
        <w:top w:val="none" w:sz="0" w:space="0" w:color="auto"/>
        <w:left w:val="none" w:sz="0" w:space="0" w:color="auto"/>
        <w:bottom w:val="none" w:sz="0" w:space="0" w:color="auto"/>
        <w:right w:val="none" w:sz="0" w:space="0" w:color="auto"/>
      </w:divBdr>
      <w:divsChild>
        <w:div w:id="156000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2019-03-27T20:38:00Z</dcterms:created>
  <dcterms:modified xsi:type="dcterms:W3CDTF">2019-03-27T20:38:00Z</dcterms:modified>
</cp:coreProperties>
</file>